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B4" w:rsidRPr="00CA47A2" w:rsidRDefault="009E4736" w:rsidP="00292B0D">
      <w:pPr>
        <w:spacing w:line="460" w:lineRule="exact"/>
        <w:jc w:val="center"/>
        <w:rPr>
          <w:rFonts w:asciiTheme="minorEastAsia" w:hAnsiTheme="minorEastAsia"/>
          <w:sz w:val="28"/>
          <w:szCs w:val="28"/>
        </w:rPr>
      </w:pPr>
      <w:r w:rsidRPr="00CA47A2">
        <w:rPr>
          <w:rFonts w:asciiTheme="minorEastAsia" w:hAnsiTheme="minorEastAsia" w:hint="eastAsia"/>
          <w:sz w:val="28"/>
          <w:szCs w:val="28"/>
        </w:rPr>
        <w:t>双流区学生意外综合保险事宜</w:t>
      </w:r>
    </w:p>
    <w:p w:rsidR="00CA47A2" w:rsidRDefault="00CA47A2" w:rsidP="00292B0D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一、学意险</w:t>
      </w:r>
      <w:r>
        <w:rPr>
          <w:rFonts w:ascii="宋体" w:hAnsi="宋体" w:hint="eastAsia"/>
          <w:sz w:val="28"/>
          <w:szCs w:val="28"/>
        </w:rPr>
        <w:t>理赔流程：</w:t>
      </w:r>
    </w:p>
    <w:p w:rsidR="00CA47A2" w:rsidRDefault="00CA47A2" w:rsidP="00292B0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1、出险报案请拨打嘉泰24小时服务热线：4008093339或直接拔打保险公司报案电话。</w:t>
      </w:r>
    </w:p>
    <w:p w:rsidR="00CA47A2" w:rsidRDefault="00CA47A2" w:rsidP="00292B0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2、嘉泰及保险公司将指导家长准备理赔资料。</w:t>
      </w:r>
    </w:p>
    <w:p w:rsidR="00CA47A2" w:rsidRDefault="00CA47A2" w:rsidP="00292B0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3、理赔资料准备好后学意险服务人员将上门收取。</w:t>
      </w:r>
    </w:p>
    <w:p w:rsidR="00CA47A2" w:rsidRDefault="00CA47A2" w:rsidP="00292B0D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4、嘉泰将收取的资料及时交付保险公司进行理赔，并对整个赔付过程进行跟踪督促直至赔案完结。</w:t>
      </w:r>
    </w:p>
    <w:p w:rsidR="00CA47A2" w:rsidRDefault="00C05EC5" w:rsidP="00292B0D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CA47A2">
        <w:rPr>
          <w:rFonts w:asciiTheme="minorEastAsia" w:hAnsiTheme="minorEastAsia" w:hint="eastAsia"/>
          <w:sz w:val="28"/>
          <w:szCs w:val="28"/>
        </w:rPr>
        <w:t>、学意险</w:t>
      </w:r>
      <w:r>
        <w:rPr>
          <w:rFonts w:asciiTheme="minorEastAsia" w:hAnsiTheme="minorEastAsia" w:hint="eastAsia"/>
          <w:sz w:val="28"/>
          <w:szCs w:val="28"/>
        </w:rPr>
        <w:t>理赔</w:t>
      </w:r>
      <w:r w:rsidR="00CA47A2">
        <w:rPr>
          <w:rFonts w:asciiTheme="minorEastAsia" w:hAnsiTheme="minorEastAsia" w:hint="eastAsia"/>
          <w:sz w:val="28"/>
          <w:szCs w:val="28"/>
        </w:rPr>
        <w:t>资料</w:t>
      </w:r>
    </w:p>
    <w:p w:rsidR="00CA47A2" w:rsidRPr="00C05EC5" w:rsidRDefault="00C05EC5" w:rsidP="00292B0D">
      <w:pPr>
        <w:pStyle w:val="a5"/>
        <w:spacing w:line="460" w:lineRule="exact"/>
        <w:ind w:left="36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CA47A2" w:rsidRPr="00C05EC5">
        <w:rPr>
          <w:rFonts w:ascii="宋体" w:hAnsi="宋体" w:hint="eastAsia"/>
          <w:sz w:val="28"/>
          <w:szCs w:val="28"/>
        </w:rPr>
        <w:t>被保险人户口本复印件</w:t>
      </w:r>
    </w:p>
    <w:p w:rsidR="00CA47A2" w:rsidRPr="00C05EC5" w:rsidRDefault="00C05EC5" w:rsidP="00292B0D">
      <w:pPr>
        <w:pStyle w:val="a5"/>
        <w:spacing w:line="460" w:lineRule="exact"/>
        <w:ind w:left="36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CA47A2" w:rsidRPr="00C05EC5">
        <w:rPr>
          <w:rFonts w:ascii="宋体" w:hAnsi="宋体" w:hint="eastAsia"/>
          <w:sz w:val="28"/>
          <w:szCs w:val="28"/>
        </w:rPr>
        <w:t>被保险人父母的银行卡号复印件（填写户名、账号、开户行）；转给被保险人须具有民事行为能力（18周岁以上、精神状况健康正常）</w:t>
      </w:r>
    </w:p>
    <w:p w:rsidR="00CA47A2" w:rsidRPr="00C05EC5" w:rsidRDefault="00C05EC5" w:rsidP="00292B0D">
      <w:pPr>
        <w:pStyle w:val="a5"/>
        <w:spacing w:line="460" w:lineRule="exact"/>
        <w:ind w:left="36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CA47A2" w:rsidRPr="00C05EC5">
        <w:rPr>
          <w:rFonts w:ascii="宋体" w:hAnsi="宋体" w:hint="eastAsia"/>
          <w:sz w:val="28"/>
          <w:szCs w:val="28"/>
        </w:rPr>
        <w:t>银行开户主身份证复印件</w:t>
      </w:r>
    </w:p>
    <w:p w:rsidR="00CA47A2" w:rsidRPr="00C05EC5" w:rsidRDefault="00C05EC5" w:rsidP="00292B0D">
      <w:pPr>
        <w:pStyle w:val="a5"/>
        <w:spacing w:line="460" w:lineRule="exact"/>
        <w:ind w:left="36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CA47A2" w:rsidRPr="00C05EC5">
        <w:rPr>
          <w:rFonts w:ascii="宋体" w:hAnsi="宋体" w:hint="eastAsia"/>
          <w:sz w:val="28"/>
          <w:szCs w:val="28"/>
        </w:rPr>
        <w:t>银行卡户主与被保险人的关系证明（同户口本户主和银行卡户主复印件或出生证明）</w:t>
      </w:r>
    </w:p>
    <w:p w:rsidR="00CA47A2" w:rsidRPr="00C05EC5" w:rsidRDefault="00C05EC5" w:rsidP="00292B0D">
      <w:pPr>
        <w:pStyle w:val="a5"/>
        <w:spacing w:line="460" w:lineRule="exact"/>
        <w:ind w:left="36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="00CA47A2" w:rsidRPr="00C05EC5">
        <w:rPr>
          <w:rFonts w:ascii="宋体" w:hAnsi="宋体" w:hint="eastAsia"/>
          <w:sz w:val="28"/>
          <w:szCs w:val="28"/>
        </w:rPr>
        <w:t>就诊、伤残、死亡资料</w:t>
      </w:r>
      <w:r>
        <w:rPr>
          <w:rFonts w:ascii="宋体" w:hAnsi="宋体" w:hint="eastAsia"/>
          <w:sz w:val="28"/>
          <w:szCs w:val="28"/>
        </w:rPr>
        <w:t>（具体资料同校责险）</w:t>
      </w:r>
    </w:p>
    <w:p w:rsidR="00C05EC5" w:rsidRPr="00CA47A2" w:rsidRDefault="00C05EC5" w:rsidP="00292B0D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292B0D">
        <w:rPr>
          <w:rFonts w:asciiTheme="minorEastAsia" w:hAnsiTheme="minorEastAsia" w:hint="eastAsia"/>
          <w:sz w:val="28"/>
          <w:szCs w:val="28"/>
        </w:rPr>
        <w:t>为更好的归集学意险保费，我司设有专用</w:t>
      </w:r>
      <w:r w:rsidRPr="00CA47A2">
        <w:rPr>
          <w:rFonts w:asciiTheme="minorEastAsia" w:hAnsiTheme="minorEastAsia" w:hint="eastAsia"/>
          <w:sz w:val="28"/>
          <w:szCs w:val="28"/>
        </w:rPr>
        <w:t>保费账户如下：</w:t>
      </w:r>
    </w:p>
    <w:p w:rsidR="009E4736" w:rsidRPr="00CA47A2" w:rsidRDefault="009E4736" w:rsidP="00292B0D">
      <w:pPr>
        <w:spacing w:line="460" w:lineRule="exact"/>
        <w:ind w:firstLine="570"/>
        <w:rPr>
          <w:rFonts w:asciiTheme="minorEastAsia" w:hAnsiTheme="minorEastAsia" w:cs="Times New Roman"/>
          <w:sz w:val="28"/>
          <w:szCs w:val="28"/>
        </w:rPr>
      </w:pPr>
      <w:r w:rsidRPr="00CA47A2">
        <w:rPr>
          <w:rFonts w:asciiTheme="minorEastAsia" w:hAnsiTheme="minorEastAsia" w:cs="Times New Roman" w:hint="eastAsia"/>
          <w:sz w:val="28"/>
          <w:szCs w:val="28"/>
        </w:rPr>
        <w:t>户  名：四川嘉泰保险经纪有限公司</w:t>
      </w:r>
    </w:p>
    <w:p w:rsidR="009E4736" w:rsidRPr="00CA47A2" w:rsidRDefault="009E4736" w:rsidP="00292B0D">
      <w:pPr>
        <w:spacing w:line="460" w:lineRule="exact"/>
        <w:ind w:firstLine="570"/>
        <w:rPr>
          <w:rFonts w:asciiTheme="minorEastAsia" w:hAnsiTheme="minorEastAsia" w:cs="Times New Roman"/>
          <w:sz w:val="28"/>
          <w:szCs w:val="28"/>
        </w:rPr>
      </w:pPr>
      <w:r w:rsidRPr="00CA47A2">
        <w:rPr>
          <w:rFonts w:asciiTheme="minorEastAsia" w:hAnsiTheme="minorEastAsia" w:cs="Times New Roman" w:hint="eastAsia"/>
          <w:sz w:val="28"/>
          <w:szCs w:val="28"/>
        </w:rPr>
        <w:t>开户行：农行成都锦南支行</w:t>
      </w:r>
    </w:p>
    <w:p w:rsidR="009E4736" w:rsidRDefault="009E4736" w:rsidP="00292B0D">
      <w:pPr>
        <w:spacing w:line="460" w:lineRule="exact"/>
        <w:ind w:firstLine="570"/>
        <w:rPr>
          <w:rFonts w:asciiTheme="minorEastAsia" w:hAnsiTheme="minorEastAsia" w:cs="Times New Roman"/>
          <w:sz w:val="28"/>
          <w:szCs w:val="28"/>
        </w:rPr>
      </w:pPr>
      <w:r w:rsidRPr="00CA47A2">
        <w:rPr>
          <w:rFonts w:asciiTheme="minorEastAsia" w:hAnsiTheme="minorEastAsia" w:cs="Times New Roman" w:hint="eastAsia"/>
          <w:sz w:val="28"/>
          <w:szCs w:val="28"/>
        </w:rPr>
        <w:t>帐  号：910301040007719</w:t>
      </w:r>
    </w:p>
    <w:p w:rsidR="00CA47A2" w:rsidRPr="00CA47A2" w:rsidRDefault="00C05EC5" w:rsidP="00292B0D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四</w:t>
      </w:r>
      <w:r w:rsidR="00CA47A2">
        <w:rPr>
          <w:rFonts w:asciiTheme="minorEastAsia" w:hAnsiTheme="minorEastAsia" w:cs="Times New Roman" w:hint="eastAsia"/>
          <w:sz w:val="28"/>
          <w:szCs w:val="28"/>
        </w:rPr>
        <w:t>、学意险联系人及方式</w:t>
      </w:r>
    </w:p>
    <w:p w:rsidR="009E4736" w:rsidRPr="00CA47A2" w:rsidRDefault="009E4736" w:rsidP="00292B0D">
      <w:pPr>
        <w:spacing w:line="460" w:lineRule="exact"/>
        <w:ind w:firstLine="570"/>
        <w:rPr>
          <w:rFonts w:asciiTheme="minorEastAsia" w:hAnsiTheme="minorEastAsia"/>
          <w:sz w:val="28"/>
          <w:szCs w:val="28"/>
        </w:rPr>
      </w:pPr>
      <w:r w:rsidRPr="00CA47A2">
        <w:rPr>
          <w:rFonts w:asciiTheme="minorEastAsia" w:hAnsiTheme="minorEastAsia" w:hint="eastAsia"/>
          <w:sz w:val="28"/>
          <w:szCs w:val="28"/>
        </w:rPr>
        <w:t xml:space="preserve">学意险双流区域负责人：周璟   </w:t>
      </w:r>
    </w:p>
    <w:p w:rsidR="009E4736" w:rsidRPr="00CA47A2" w:rsidRDefault="009E4736" w:rsidP="00292B0D">
      <w:pPr>
        <w:spacing w:line="460" w:lineRule="exact"/>
        <w:ind w:firstLine="570"/>
        <w:rPr>
          <w:rFonts w:asciiTheme="minorEastAsia" w:hAnsiTheme="minorEastAsia"/>
          <w:sz w:val="28"/>
          <w:szCs w:val="28"/>
        </w:rPr>
      </w:pPr>
      <w:r w:rsidRPr="00CA47A2">
        <w:rPr>
          <w:rFonts w:asciiTheme="minorEastAsia" w:hAnsiTheme="minorEastAsia" w:hint="eastAsia"/>
          <w:sz w:val="28"/>
          <w:szCs w:val="28"/>
        </w:rPr>
        <w:t xml:space="preserve">            联系电话：85222135、13618051804</w:t>
      </w:r>
    </w:p>
    <w:p w:rsidR="009E4736" w:rsidRPr="00CA47A2" w:rsidRDefault="009E4736" w:rsidP="00292B0D">
      <w:pPr>
        <w:spacing w:line="460" w:lineRule="exact"/>
        <w:ind w:firstLine="570"/>
        <w:rPr>
          <w:rFonts w:asciiTheme="minorEastAsia" w:hAnsiTheme="minorEastAsia"/>
          <w:sz w:val="28"/>
          <w:szCs w:val="28"/>
        </w:rPr>
      </w:pPr>
      <w:r w:rsidRPr="00CA47A2">
        <w:rPr>
          <w:rFonts w:asciiTheme="minorEastAsia" w:hAnsiTheme="minorEastAsia" w:hint="eastAsia"/>
          <w:sz w:val="28"/>
          <w:szCs w:val="28"/>
        </w:rPr>
        <w:t>学意险双流服务人员：王威</w:t>
      </w:r>
      <w:r w:rsidR="00CA47A2" w:rsidRPr="00CA47A2">
        <w:rPr>
          <w:rFonts w:asciiTheme="minorEastAsia" w:hAnsiTheme="minorEastAsia" w:hint="eastAsia"/>
          <w:sz w:val="28"/>
          <w:szCs w:val="28"/>
        </w:rPr>
        <w:t>、丁昌武</w:t>
      </w:r>
    </w:p>
    <w:p w:rsidR="009E4736" w:rsidRPr="00CA47A2" w:rsidRDefault="009E4736" w:rsidP="00292B0D">
      <w:pPr>
        <w:spacing w:line="46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 w:rsidRPr="00CA47A2">
        <w:rPr>
          <w:rFonts w:asciiTheme="minorEastAsia" w:hAnsiTheme="minorEastAsia" w:hint="eastAsia"/>
          <w:sz w:val="28"/>
          <w:szCs w:val="28"/>
        </w:rPr>
        <w:t>联系电话：</w:t>
      </w:r>
      <w:r w:rsidR="00CA47A2" w:rsidRPr="00CA47A2">
        <w:rPr>
          <w:rFonts w:asciiTheme="minorEastAsia" w:hAnsiTheme="minorEastAsia" w:hint="eastAsia"/>
          <w:sz w:val="28"/>
          <w:szCs w:val="28"/>
        </w:rPr>
        <w:t>18180798650、13608083289</w:t>
      </w:r>
    </w:p>
    <w:p w:rsidR="009E4736" w:rsidRDefault="009E4736" w:rsidP="00292B0D">
      <w:pPr>
        <w:spacing w:line="460" w:lineRule="exact"/>
        <w:ind w:firstLine="570"/>
        <w:rPr>
          <w:rFonts w:asciiTheme="minorEastAsia" w:hAnsiTheme="minorEastAsia"/>
          <w:sz w:val="28"/>
          <w:szCs w:val="28"/>
        </w:rPr>
      </w:pPr>
      <w:r w:rsidRPr="00CA47A2">
        <w:rPr>
          <w:rFonts w:asciiTheme="minorEastAsia" w:hAnsiTheme="minorEastAsia" w:hint="eastAsia"/>
          <w:sz w:val="28"/>
          <w:szCs w:val="28"/>
        </w:rPr>
        <w:t>理赔报案电话：400 809 3339</w:t>
      </w:r>
    </w:p>
    <w:p w:rsidR="00C05EC5" w:rsidRDefault="00C05EC5" w:rsidP="00292B0D">
      <w:pPr>
        <w:spacing w:line="460" w:lineRule="exact"/>
        <w:ind w:firstLine="570"/>
        <w:rPr>
          <w:rFonts w:asciiTheme="minorEastAsia" w:hAnsiTheme="minorEastAsia"/>
          <w:sz w:val="28"/>
          <w:szCs w:val="28"/>
        </w:rPr>
      </w:pPr>
    </w:p>
    <w:p w:rsidR="00C05EC5" w:rsidRPr="00CA47A2" w:rsidRDefault="00C05EC5" w:rsidP="00292B0D">
      <w:pPr>
        <w:spacing w:line="46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四川嘉泰保险经纪有限公司</w:t>
      </w:r>
    </w:p>
    <w:p w:rsidR="009E4736" w:rsidRPr="00C05EC5" w:rsidRDefault="00C05EC5" w:rsidP="00292B0D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 w:rsidRPr="00C05EC5">
        <w:rPr>
          <w:rFonts w:asciiTheme="minorEastAsia" w:hAnsiTheme="minorEastAsia" w:hint="eastAsia"/>
          <w:sz w:val="28"/>
          <w:szCs w:val="28"/>
        </w:rPr>
        <w:t xml:space="preserve">    二〇一六年八月</w:t>
      </w:r>
    </w:p>
    <w:sectPr w:rsidR="009E4736" w:rsidRPr="00C05EC5" w:rsidSect="0005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0F" w:rsidRDefault="00E6520F" w:rsidP="009E4736">
      <w:r>
        <w:separator/>
      </w:r>
    </w:p>
  </w:endnote>
  <w:endnote w:type="continuationSeparator" w:id="1">
    <w:p w:rsidR="00E6520F" w:rsidRDefault="00E6520F" w:rsidP="009E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0F" w:rsidRDefault="00E6520F" w:rsidP="009E4736">
      <w:r>
        <w:separator/>
      </w:r>
    </w:p>
  </w:footnote>
  <w:footnote w:type="continuationSeparator" w:id="1">
    <w:p w:rsidR="00E6520F" w:rsidRDefault="00E6520F" w:rsidP="009E4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C99"/>
    <w:multiLevelType w:val="hybridMultilevel"/>
    <w:tmpl w:val="D060B214"/>
    <w:lvl w:ilvl="0" w:tplc="A3DE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736"/>
    <w:rsid w:val="000549DC"/>
    <w:rsid w:val="0021681C"/>
    <w:rsid w:val="002927B4"/>
    <w:rsid w:val="00292B0D"/>
    <w:rsid w:val="003070F4"/>
    <w:rsid w:val="004F16EB"/>
    <w:rsid w:val="00956A42"/>
    <w:rsid w:val="009E4736"/>
    <w:rsid w:val="00C05EC5"/>
    <w:rsid w:val="00CA47A2"/>
    <w:rsid w:val="00E6520F"/>
    <w:rsid w:val="00F6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736"/>
    <w:rPr>
      <w:sz w:val="18"/>
      <w:szCs w:val="18"/>
    </w:rPr>
  </w:style>
  <w:style w:type="paragraph" w:styleId="a5">
    <w:name w:val="List Paragraph"/>
    <w:basedOn w:val="a"/>
    <w:uiPriority w:val="34"/>
    <w:qFormat/>
    <w:rsid w:val="00CA47A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927B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92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</cp:lastModifiedBy>
  <cp:revision>2</cp:revision>
  <cp:lastPrinted>2016-08-24T09:50:00Z</cp:lastPrinted>
  <dcterms:created xsi:type="dcterms:W3CDTF">2016-08-30T01:29:00Z</dcterms:created>
  <dcterms:modified xsi:type="dcterms:W3CDTF">2016-08-30T01:29:00Z</dcterms:modified>
</cp:coreProperties>
</file>