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附件9</w:t>
      </w:r>
    </w:p>
    <w:p>
      <w:pPr>
        <w:pStyle w:val="2"/>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textAlignment w:val="auto"/>
        <w:rPr>
          <w:rFonts w:hint="eastAsia" w:ascii="方正黑体_GBK" w:hAnsi="方正黑体_GBK" w:eastAsia="方正黑体_GBK" w:cs="方正黑体_GBK"/>
          <w:sz w:val="21"/>
          <w:szCs w:val="21"/>
        </w:rPr>
      </w:pPr>
    </w:p>
    <w:p>
      <w:pPr>
        <w:pStyle w:val="2"/>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jc w:val="center"/>
        <w:textAlignment w:val="auto"/>
        <w:rPr>
          <w:rFonts w:hint="eastAsia" w:ascii="方正小标宋_GBK" w:hAnsi="方正小标宋_GBK" w:eastAsia="方正小标宋_GBK" w:cs="方正小标宋_GBK"/>
          <w:sz w:val="44"/>
          <w:szCs w:val="44"/>
        </w:rPr>
      </w:pPr>
      <w:bookmarkStart w:id="0" w:name="_GoBack"/>
      <w:r>
        <w:rPr>
          <w:rFonts w:hint="eastAsia" w:ascii="方正小标宋_GBK" w:hAnsi="方正小标宋_GBK" w:eastAsia="方正小标宋_GBK" w:cs="方正小标宋_GBK"/>
          <w:sz w:val="44"/>
          <w:szCs w:val="44"/>
        </w:rPr>
        <w:t>成都市双流区教师评优材料报送要求</w:t>
      </w:r>
      <w:bookmarkEnd w:id="0"/>
    </w:p>
    <w:p>
      <w:pPr>
        <w:pStyle w:val="2"/>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方正仿宋_GBK" w:hAnsi="方正仿宋_GBK" w:eastAsia="方正仿宋_GBK" w:cs="方正仿宋_GBK"/>
          <w:sz w:val="32"/>
          <w:szCs w:val="32"/>
        </w:rPr>
      </w:pP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《成都市双流区***申报（推荐）表》一式二份A4纸双面打印。</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学校出具任班主任3年以上、副班主任6年以上或德育工作6年以上的证明。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中小学教师继续教育办公室出具《教师继续教育证明书》一式一份。</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推荐单行材料A4纸打印一式一份。</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《成都市双流区</w:t>
      </w:r>
      <w:r>
        <w:rPr>
          <w:rFonts w:hint="default" w:ascii="Times New Roman" w:hAnsi="Times New Roman" w:eastAsia="方正仿宋_GBK" w:cs="Times New Roman"/>
          <w:sz w:val="32"/>
          <w:szCs w:val="32"/>
          <w:lang w:val="en-US" w:eastAsia="zh-CN"/>
        </w:rPr>
        <w:t>2020年</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申报</w:t>
      </w:r>
      <w:r>
        <w:rPr>
          <w:rFonts w:hint="default" w:ascii="Times New Roman" w:hAnsi="Times New Roman" w:eastAsia="方正仿宋_GBK" w:cs="Times New Roman"/>
          <w:sz w:val="32"/>
          <w:szCs w:val="32"/>
        </w:rPr>
        <w:t>情况</w:t>
      </w:r>
      <w:r>
        <w:rPr>
          <w:rFonts w:hint="default" w:ascii="Times New Roman" w:hAnsi="Times New Roman" w:eastAsia="方正仿宋_GBK" w:cs="Times New Roman"/>
          <w:sz w:val="32"/>
          <w:szCs w:val="32"/>
          <w:lang w:eastAsia="zh-CN"/>
        </w:rPr>
        <w:t>汇总</w:t>
      </w:r>
      <w:r>
        <w:rPr>
          <w:rFonts w:hint="default" w:ascii="Times New Roman" w:hAnsi="Times New Roman" w:eastAsia="方正仿宋_GBK" w:cs="Times New Roman"/>
          <w:sz w:val="32"/>
          <w:szCs w:val="32"/>
        </w:rPr>
        <w:t>表》（电子表格A4纸打印）一式一份，电子材料当天现场拷盘。</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东升街道所属学校教师申报区青优应出上具一年以上在农村或薄弱学校任教的经历证明材料；</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学校出具任教年限证明。</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8</w:t>
      </w:r>
      <w:r>
        <w:rPr>
          <w:rFonts w:hint="default"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rPr>
        <w:t>推荐后愿意在本校工作3年以上，并培养1至2名骨干教师的承诺书。</w:t>
      </w:r>
    </w:p>
    <w:p>
      <w:pPr>
        <w:pStyle w:val="2"/>
        <w:keepNext w:val="0"/>
        <w:keepLines w:val="0"/>
        <w:pageBreakBefore w:val="0"/>
        <w:widowControl w:val="0"/>
        <w:kinsoku/>
        <w:wordWrap/>
        <w:overflowPunct/>
        <w:topLinePunct w:val="0"/>
        <w:autoSpaceDE/>
        <w:autoSpaceDN/>
        <w:bidi w:val="0"/>
        <w:adjustRightInd/>
        <w:snapToGrid w:val="0"/>
        <w:spacing w:line="58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注：除《申报（推荐）表》、《评选情况登记表》和学校推荐单行材料外，其它材料按照登记表顺序用A4纸复印加盖公章后按证件类、获奖证书类、论文获奖类、论文发表类等编排目录装订成一册并加盖封面，上交材料时交验原件。</w:t>
      </w:r>
    </w:p>
    <w:p/>
    <w:sectPr>
      <w:footerReference r:id="rId3" w:type="default"/>
      <w:footerReference r:id="rId4" w:type="even"/>
      <w:pgSz w:w="11906" w:h="16838"/>
      <w:pgMar w:top="1440" w:right="1803" w:bottom="1440" w:left="1803" w:header="851" w:footer="992" w:gutter="0"/>
      <w:pgNumType w:fmt="numberInDash"/>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_GBK">
    <w:panose1 w:val="02000000000000000000"/>
    <w:charset w:val="86"/>
    <w:family w:val="auto"/>
    <w:pitch w:val="default"/>
    <w:sig w:usb0="00000001" w:usb1="08000000" w:usb2="00000000" w:usb3="00000000" w:csb0="00040000" w:csb1="00000000"/>
  </w:font>
  <w:font w:name="方正小标宋_GBK">
    <w:panose1 w:val="03000509000000000000"/>
    <w:charset w:val="86"/>
    <w:family w:val="auto"/>
    <w:pitch w:val="default"/>
    <w:sig w:usb0="00000001" w:usb1="080E0000" w:usb2="00000000"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fldChar w:fldCharType="begin"/>
    </w:r>
    <w:r>
      <w:rPr>
        <w:rStyle w:val="6"/>
      </w:rPr>
      <w:instrText xml:space="preserve">PAGE  </w:instrText>
    </w:r>
    <w: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8367B4"/>
    <w:rsid w:val="6F8367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unhideWhenUsed/>
    <w:uiPriority w:val="0"/>
    <w:pPr>
      <w:spacing w:line="480" w:lineRule="exact"/>
      <w:ind w:firstLine="720"/>
    </w:pPr>
    <w:rPr>
      <w:sz w:val="28"/>
    </w:rPr>
  </w:style>
  <w:style w:type="paragraph" w:styleId="3">
    <w:name w:val="footer"/>
    <w:basedOn w:val="1"/>
    <w:unhideWhenUsed/>
    <w:uiPriority w:val="99"/>
    <w:pPr>
      <w:tabs>
        <w:tab w:val="center" w:pos="4153"/>
        <w:tab w:val="right" w:pos="8306"/>
      </w:tabs>
      <w:snapToGrid w:val="0"/>
      <w:jc w:val="left"/>
    </w:pPr>
    <w:rPr>
      <w:sz w:val="18"/>
      <w:szCs w:val="18"/>
    </w:rPr>
  </w:style>
  <w:style w:type="character" w:styleId="6">
    <w:name w:val="page number"/>
    <w:basedOn w:val="5"/>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2020-06-11T06:33:00Z</dcterms:created>
  <dc:creator>张伟</dc:creator>
  <cp:lastModifiedBy>张伟</cp:lastModifiedBy>
  <dcterms:modified xsi:type="dcterms:W3CDTF">2020-06-11T06:34:04Z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